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F" w:rsidRPr="00E124C7" w:rsidRDefault="00314D92" w:rsidP="00130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</w:p>
    <w:p w:rsidR="00130BCF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C7">
        <w:rPr>
          <w:rFonts w:ascii="Times New Roman" w:hAnsi="Times New Roman" w:cs="Times New Roman"/>
          <w:sz w:val="24"/>
          <w:szCs w:val="24"/>
        </w:rPr>
        <w:t xml:space="preserve">Viimsi vallavanema </w:t>
      </w:r>
    </w:p>
    <w:p w:rsidR="00130BCF" w:rsidRDefault="00083896" w:rsidP="00130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273A3">
        <w:rPr>
          <w:rFonts w:ascii="Times New Roman" w:hAnsi="Times New Roman" w:cs="Times New Roman"/>
          <w:sz w:val="24"/>
          <w:szCs w:val="24"/>
        </w:rPr>
        <w:t>.04.</w:t>
      </w:r>
      <w:r w:rsidR="00130BCF">
        <w:rPr>
          <w:rFonts w:ascii="Times New Roman" w:hAnsi="Times New Roman" w:cs="Times New Roman"/>
          <w:sz w:val="24"/>
          <w:szCs w:val="24"/>
        </w:rPr>
        <w:t>2014</w:t>
      </w:r>
      <w:r w:rsidR="00130BCF" w:rsidRPr="00E1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CF" w:rsidRPr="00E124C7" w:rsidRDefault="00130BCF" w:rsidP="00130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C7">
        <w:rPr>
          <w:rFonts w:ascii="Times New Roman" w:hAnsi="Times New Roman" w:cs="Times New Roman"/>
          <w:sz w:val="24"/>
          <w:szCs w:val="24"/>
        </w:rPr>
        <w:t xml:space="preserve">käskkirjale nr </w:t>
      </w:r>
      <w:r w:rsidR="00C273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-P</w:t>
      </w:r>
    </w:p>
    <w:p w:rsidR="00130BCF" w:rsidRPr="00462DA7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TEEDESPETSIALISTI</w:t>
      </w:r>
    </w:p>
    <w:p w:rsidR="00130BCF" w:rsidRPr="00462DA7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130BCF" w:rsidRPr="00462DA7" w:rsidRDefault="00130BCF" w:rsidP="0013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03"/>
        <w:gridCol w:w="6377"/>
      </w:tblGrid>
      <w:tr w:rsidR="00130BCF" w:rsidRPr="00462DA7" w:rsidTr="0011486B">
        <w:tc>
          <w:tcPr>
            <w:tcW w:w="2803" w:type="dxa"/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I. ÜLDSÄTTED</w:t>
            </w:r>
          </w:p>
        </w:tc>
        <w:tc>
          <w:tcPr>
            <w:tcW w:w="6377" w:type="dxa"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A51866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Ameti</w:t>
            </w:r>
            <w:r w:rsidR="00130BCF"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koht: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teedespetsialist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Struktuuriüksus: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kommunaalamet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Teenistusvaldkond: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kommunaalmajandus ja teehoid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Otsene juht: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Asendamine: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vajadusel määratakse vallavanema käskkirjaga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025511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Teenistusse nimetab:</w:t>
            </w:r>
            <w:bookmarkStart w:id="0" w:name="_GoBack"/>
            <w:bookmarkEnd w:id="0"/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130BCF" w:rsidRPr="00462DA7" w:rsidTr="0011486B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Teenistusaeg: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määramata</w:t>
            </w:r>
          </w:p>
        </w:tc>
      </w:tr>
    </w:tbl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II. TÖÖKOHA EESMÄRK</w:t>
      </w: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CF" w:rsidRPr="00E124C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valla teehoiutööde korraldamine, teedemajanduse valdkonna tegevuse koordineerimine ning juhtimine.</w:t>
      </w: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AMETNIKU</w:t>
      </w:r>
      <w:r w:rsidRPr="00462DA7">
        <w:rPr>
          <w:rFonts w:ascii="Times New Roman" w:hAnsi="Times New Roman" w:cs="Times New Roman"/>
          <w:b/>
          <w:sz w:val="24"/>
          <w:szCs w:val="24"/>
        </w:rPr>
        <w:t xml:space="preserve"> TÖÖÜLESANDED</w:t>
      </w: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0BCF" w:rsidRPr="00462DA7" w:rsidTr="0011486B">
        <w:tc>
          <w:tcPr>
            <w:tcW w:w="4606" w:type="dxa"/>
            <w:shd w:val="clear" w:color="auto" w:fill="auto"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Tööülesanne</w:t>
            </w:r>
          </w:p>
        </w:tc>
        <w:tc>
          <w:tcPr>
            <w:tcW w:w="4606" w:type="dxa"/>
            <w:shd w:val="clear" w:color="auto" w:fill="auto"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Väljund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teehoiu- ja teedevõrgu ning liikuvuskorralduse arendusdokumentide koostamine ja nende pidev uuendamine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vallal on oma teehoiukava, teede remonttööde tegevuskava, liikuvuskorralduse arengukava, toimub nende rakendamine ja pidev uuendamine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 teeregistri pidamine ning registri andmete pidev uuendamine ja töötlemine, andmete esitamine riiklikku teederegistrisse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 teederegistri andmed on korras, toimub pidev andmete uuendamine ja esitamine riiklikku teederegistrisse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ruumiandmete kogumiga, teede ruumikujude määramine ja teevektorite andmekogudesse kandmine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ruumikujud on korrektselt määratud, teeregistri kaardirakendusesse on määratud teede vektorid või ruumikujud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inventariseerimise korraldamine, teelõikude adresseerimine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Teostatud on teede inventariseerimine, teede registris on andmed esitatud teelõikude kaupa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munitsipaliseerimistoimingute teostamine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Toimub pidev töö teede omandisuhete korrastamisel, koostöös maa- ja planeerimisametiga koostatakse vajalikke haldusakte ja dokumente, abistatakse munitsipaliseerimistoimingute tegemisel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>eede valla omandisse võtmise ja teede avalikuks kasuta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miseks määramise korraldamine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Korraldatud on teede ülevõtmine ja sellega seonduvate menetlustoimingute teostamine seoses vallale üle antavate teedega või lepingute sõlmimisega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Valla teede kohta olukorraandmete kaardistamine / kogumine ning statistiliste ülevaadete esitamine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Toimub pidev töö valla teede kohta andmete kogumisel ja ülevaadete koostamisel, tagatud on statistiliste ülevaadete kättesaadavus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projektide tellimine ja projektide ülevaatamine / kontroll / kooskõlastamise korraldamine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Ehitatavatele- või rekonstrueeritavatele teedele on koostatud projektid, tellitud ekspertiisid, tagatud on arendusalade teede projektdokumentatsiooni läbivaatamine ja korraldatud vajalike kooskõlastuste hankimine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Trasside ja servituutide kooskõlastamine ning määramine teemaadel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Toimub pidev töö koostöös trassivaldajatega trasside määramisel, trassidega seonduva projektdokumentatsiooni läbivaatamisel ja servituutide kooskõlastamisel teemaale projekteerimisel / ehitamisel, samuti teeservituutide seadmisel valla kasuks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tehniliste projekteerimistingimuste koostamine ja väljastamine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projekteerijatele ja projekteerimistingimuste taotlejatele on koostatud ja väljastatud projekteerimistingimused, tagatud on projektlahendused vastavalt tingimustele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ehituslubade väljastamine ja ehitusprojektide läbivaatamine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teede ehitusloa väljastamiseelsete toimingute läbiviimine ja tee ehituslubade väljastamine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 ja teemajanduse alaste riigihangete ja vähempakkumiste läbiviimine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Teedega seonduvad riigihanke ja pakkumismenetluse dokumendid on korrektselt koostatud, riigihanked üles pandud ja valdkonna hankemenetlused läbi viidud ning aruanded esitatud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teede ehitus- ja remonttööde korraldamine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Korraldatud on valla teede ehitustööd ja remonditööd, tagatud on tööde üle järelvalve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teede suvi- ja talihooldetööde korraldamine ja järelevalve ning paikvaatluste ja välitööde teostamine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pidev valla teede hoole ning järelvalve selle üle, toimuvad paikvaatlused ja välitööde käigus hooldetööde kontroll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Teehooldust, remonttöid ja liikluskorraldust puudutava elektroonilise päeviku sisseseadmine ja rakendamine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pidev teehooldust, remonttöid või liikluskorraldust puudutava info salvestamine, lahendusettepanekute ja lahenduste kanded elektroonilisel kujul teemeistri ja ameti vahel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Garantiitööde arvestuse, ehitus- ja remonttööde järelvalve ning remonttööde ülevaatuste läbiviimine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teede remonttööde üle toimub arvestuse pidamine ja garantiiaja järgimine, korraldatud on remonttööde üle järelvalve,  remonttööde järgsete ülevaatuste läbiviimine, garantiiperioodi lõpu eelsete ülevaatuste läbiviimine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Teekraavide korrashoiu- ja sadevee ärajuhtimise korraldamine olemasolevatel valla teedel ja perspektiivsetel valla teedel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Teekraavid on korrastatud, truupe puhastatakse, tagatud on sadevee äravool teemaalt ja teekaitsevööndist ning tagatud on teemaale sadeveesüsteemide rajamine uusarendusaladel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Pideva järelvalve tegemine v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 xml:space="preserve">alla teede 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rra üle koostöös teemeistriga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Pidevalt ollakse kursis teedel toimuvaga,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teede seisunditasemega ja teede olukorraga, toimuvad regulaarsed ülevaatused koostöös teemeistriga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>iikl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uskorralduse väljatöötamine ja liiklusskeemide koostamine 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valla teede korrektne ja seadusele vastav liikluskorraldus, vajadusel koostatakse liiklusskeeme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Teeviitade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 xml:space="preserve"> ja liiklusmärkide paigaldamise korraldamine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nende seire, teenimeviitade tellimine ja paigaldamise korraldamine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teedele on tagatud liikluskorraldusvahendite paigaldus ja nende hoole ning liiklusõnnetuse tagajärjel kannatada saanud liikluskorraldusvahendite (märgid, piirded jmt) taastamisega seonduv menetlustegevus (sh kindlustusmenetlus), valla teedel on nimeviidad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Teehoiutööde eelarvete koostamine ja täitmine, eelarvestamised, ettepanekute esitamine vallaeelarvesse teehoiu valdkonnas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Teehoiutööde eelarved on koostatud ning toimub nende täitmine, suuremad tööd ja projektid on eelarvestatud, valla eelarve koostamisel on esitatud teehoiu valdkonna sisend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>eede sulgemise korraldamine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sulgemisega seotud maksude arvestus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sulgemislubade väljastamine ja registreerimine on korraldatud, toimub maksuteadete väljastus ja kohaliku maksu arvestus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Veolubade ja sellega seonduva tasuarvestuse menetlustoimingute teostamine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veoloa taotluste menetlus, veolubade väljastus, eriveosega veolubade väljastus ning sellega seonduv tasude arvestus ja maksuteadete esitamine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Planeerimismenetluses osalemine detailplaneeringute eskiiside ja jooniste läbivaatamisel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Planeerimisprotsessis on ennem planeeringu kehtestamist läbi komisjonide ja töörühmade tagatud teedevaldkonna ja liikluskorralduse sisendite esitamine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Ehitusprojektide läbivaatamine ja töö ehituskomisjonis</w:t>
            </w:r>
          </w:p>
        </w:tc>
        <w:tc>
          <w:tcPr>
            <w:tcW w:w="4606" w:type="dxa"/>
            <w:shd w:val="clear" w:color="auto" w:fill="auto"/>
          </w:tcPr>
          <w:p w:rsidR="00130BCF" w:rsidRPr="00E124C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Ehitusprojektide koostamisel on teekaitsevööndis ja teemaal tagatud teedevaldkonna (sh teehoiu) ja liikluskorralduse sisendite sisseviimine ja rakendamine 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Osalemine teehoiutööde alaste lepingute koostamises</w:t>
            </w:r>
            <w:r w:rsidRPr="00A7161B">
              <w:rPr>
                <w:rFonts w:ascii="Times New Roman" w:hAnsi="Times New Roman" w:cs="Times New Roman"/>
                <w:sz w:val="24"/>
                <w:szCs w:val="24"/>
              </w:rPr>
              <w:t xml:space="preserve"> ja nende täitmise kontroll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teehoiutööde lepingute koostamine ning töökorraldus vastavalt lepingule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Talgupäevadel ja heakorratöödel osalemine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korraldamine</w:t>
            </w:r>
          </w:p>
        </w:tc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vallas toimuvatel vallavalitsuse ja ameti talgupäevadel osaletakse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 ja teedemajanduse valdkonna määruste, otsuste ja korralduste väljatöötamine, kooskõlastamine ning kaasajastamine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 ja teedevaldkonna õigus- ja haldusaktid on kaasajastatud ja korrektselt vormistatud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18204C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Teehoiu </w:t>
            </w:r>
            <w:r w:rsidRPr="0018204C">
              <w:rPr>
                <w:rFonts w:ascii="Times New Roman" w:hAnsi="Times New Roman" w:cs="Times New Roman"/>
                <w:sz w:val="24"/>
                <w:szCs w:val="24"/>
              </w:rPr>
              <w:t xml:space="preserve">valdkonna informatsiooni analüüs,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ettepanekute ja strateegiate esitamine teetööde, teede hoolduse, säilitusremondi, liikluskorralduse, teemajanduse osas</w:t>
            </w:r>
          </w:p>
        </w:tc>
        <w:tc>
          <w:tcPr>
            <w:tcW w:w="4606" w:type="dxa"/>
            <w:shd w:val="clear" w:color="auto" w:fill="auto"/>
          </w:tcPr>
          <w:p w:rsidR="00130BCF" w:rsidRPr="0018204C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Teehoiu </w:t>
            </w:r>
            <w:r w:rsidRPr="0018204C">
              <w:rPr>
                <w:rFonts w:ascii="Times New Roman" w:hAnsi="Times New Roman" w:cs="Times New Roman"/>
                <w:sz w:val="24"/>
                <w:szCs w:val="24"/>
              </w:rPr>
              <w:t>valdkonna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nformatsioon on analüüsitud ja ettepanekud erinevate teemajandustööde ning tegevuste osas esitatud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18204C" w:rsidRDefault="00130BCF" w:rsidP="0011486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Teede valdkonnas</w:t>
            </w:r>
            <w:r w:rsidRPr="0018204C">
              <w:rPr>
                <w:rFonts w:ascii="Times New Roman" w:hAnsi="Times New Roman" w:cs="Times New Roman"/>
                <w:sz w:val="24"/>
                <w:szCs w:val="24"/>
              </w:rPr>
              <w:t xml:space="preserve"> aset leidnud rikkumisi puudutavate järelvalve- või </w:t>
            </w:r>
            <w:r w:rsidRPr="0018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väärteomenetluste kohta info kogumine, edastamine või menetlemine</w:t>
            </w:r>
          </w:p>
        </w:tc>
        <w:tc>
          <w:tcPr>
            <w:tcW w:w="4606" w:type="dxa"/>
            <w:shd w:val="clear" w:color="auto" w:fill="auto"/>
          </w:tcPr>
          <w:p w:rsidR="00130BCF" w:rsidRPr="0018204C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Koostatud on järelevalve- ja väärteomenetluste dokumendid, kogutud on </w:t>
            </w:r>
            <w:r w:rsidRPr="00182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 ning see järelvalveinspektorile edasiseks menetluseks üle antud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Asjaajamistöö korraldamine</w:t>
            </w:r>
          </w:p>
        </w:tc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Valdkonna dokumendid on korrektselt vormistatud, kaustad ja toimikud korras ja kõigile kommunaalameti töötajatele kättesaadavad, digitaalsed failid ja kaustad sorteeritud ning korrektselt andmekandjal esitatud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Klienditeenindus ja vallaelanike teede alaste küsimuste lahendamine</w:t>
            </w:r>
          </w:p>
        </w:tc>
        <w:tc>
          <w:tcPr>
            <w:tcW w:w="4606" w:type="dxa"/>
            <w:shd w:val="clear" w:color="auto" w:fill="auto"/>
          </w:tcPr>
          <w:p w:rsidR="00130BCF" w:rsidRPr="0030202D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teede alaste küsimuste jooksev lahendamine, kirjadele vastamine, ameti klientide teenindamine teedega seotud küsimustes, kohaliku ajalehe kaudu teede alase info edastamine, kodulehel teede valdkonda puudutava info esitamine ja kaasajastamine</w:t>
            </w:r>
          </w:p>
        </w:tc>
      </w:tr>
      <w:tr w:rsidR="00130BCF" w:rsidRPr="007275C0" w:rsidTr="0011486B"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 ühekordsete tööülesannete täitmine</w:t>
            </w:r>
          </w:p>
        </w:tc>
        <w:tc>
          <w:tcPr>
            <w:tcW w:w="4606" w:type="dxa"/>
            <w:shd w:val="clear" w:color="auto" w:fill="auto"/>
          </w:tcPr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Tagatud on kommunaalameti juhataja teehoidu või teemajandust üldisemalt puudutavate ühekordsete töökorralduste täitmine</w:t>
            </w:r>
          </w:p>
        </w:tc>
      </w:tr>
    </w:tbl>
    <w:p w:rsidR="00130BCF" w:rsidRPr="00462DA7" w:rsidRDefault="00130BCF" w:rsidP="00130BCF">
      <w:pPr>
        <w:pStyle w:val="Default"/>
        <w:rPr>
          <w:rFonts w:ascii="Times New Roman" w:hAnsi="Times New Roman" w:cs="Times New Roman"/>
          <w:color w:val="auto"/>
        </w:rPr>
      </w:pP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IV. VASTUTUS</w:t>
      </w: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CF" w:rsidRDefault="00990D5D" w:rsidP="00130BCF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0BCF">
        <w:rPr>
          <w:rFonts w:ascii="Times New Roman" w:hAnsi="Times New Roman" w:cs="Times New Roman"/>
        </w:rPr>
        <w:t>Teedespetsialist v</w:t>
      </w:r>
      <w:r w:rsidR="00130BCF" w:rsidRPr="00462DA7">
        <w:rPr>
          <w:rFonts w:ascii="Times New Roman" w:hAnsi="Times New Roman" w:cs="Times New Roman"/>
        </w:rPr>
        <w:t xml:space="preserve">astutab talle pandud tööülesannete </w:t>
      </w:r>
      <w:r w:rsidR="00130BCF">
        <w:rPr>
          <w:rFonts w:ascii="Times New Roman" w:hAnsi="Times New Roman" w:cs="Times New Roman"/>
        </w:rPr>
        <w:t xml:space="preserve">õiguspärase, </w:t>
      </w:r>
      <w:r w:rsidR="00130BCF" w:rsidRPr="00462DA7">
        <w:rPr>
          <w:rFonts w:ascii="Times New Roman" w:hAnsi="Times New Roman" w:cs="Times New Roman"/>
        </w:rPr>
        <w:t xml:space="preserve">õigeaegse ja täpse täitmise eest; </w:t>
      </w:r>
    </w:p>
    <w:p w:rsidR="00130BCF" w:rsidRDefault="00990D5D" w:rsidP="00130BCF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0BCF">
        <w:rPr>
          <w:rFonts w:ascii="Times New Roman" w:hAnsi="Times New Roman" w:cs="Times New Roman"/>
        </w:rPr>
        <w:t>Teedespetsialist</w:t>
      </w:r>
      <w:r w:rsidR="00130BCF" w:rsidRPr="00601770">
        <w:rPr>
          <w:rFonts w:ascii="Times New Roman" w:hAnsi="Times New Roman" w:cs="Times New Roman"/>
        </w:rPr>
        <w:t xml:space="preserve"> kannab täielikku materiaalset vastutust talle usaldatud vahendite sihipärase kasutamise eest ning tagab nende heaperemeheliku ja otstarbeka kasutamise; </w:t>
      </w:r>
    </w:p>
    <w:p w:rsidR="00130BCF" w:rsidRDefault="00990D5D" w:rsidP="00130BCF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0BCF">
        <w:rPr>
          <w:rFonts w:ascii="Times New Roman" w:hAnsi="Times New Roman" w:cs="Times New Roman"/>
        </w:rPr>
        <w:t>Teedespetsialist</w:t>
      </w:r>
      <w:r w:rsidR="00130BCF" w:rsidRPr="00601770">
        <w:rPr>
          <w:rFonts w:ascii="Times New Roman" w:hAnsi="Times New Roman" w:cs="Times New Roman"/>
        </w:rPr>
        <w:t xml:space="preserve"> vastutab tema poolt väljastatud või edastatud informatsiooni puhul õigs</w:t>
      </w:r>
      <w:r w:rsidR="00130BCF">
        <w:rPr>
          <w:rFonts w:ascii="Times New Roman" w:hAnsi="Times New Roman" w:cs="Times New Roman"/>
        </w:rPr>
        <w:t>use ja objektiivsuse eest;</w:t>
      </w:r>
    </w:p>
    <w:p w:rsidR="00130BCF" w:rsidRPr="00210470" w:rsidRDefault="00990D5D" w:rsidP="00130BCF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0BCF">
        <w:rPr>
          <w:rFonts w:ascii="Times New Roman" w:hAnsi="Times New Roman" w:cs="Times New Roman"/>
        </w:rPr>
        <w:t xml:space="preserve">Teedespetsialist vastutab </w:t>
      </w:r>
      <w:r w:rsidR="00130BCF" w:rsidRPr="004A575D">
        <w:rPr>
          <w:rFonts w:ascii="Times New Roman" w:hAnsi="Times New Roman" w:cs="Times New Roman"/>
        </w:rPr>
        <w:t>sisekorraeeskirja</w:t>
      </w:r>
      <w:r w:rsidR="00130BCF">
        <w:rPr>
          <w:rFonts w:ascii="Times New Roman" w:hAnsi="Times New Roman" w:cs="Times New Roman"/>
        </w:rPr>
        <w:t xml:space="preserve"> ning teiste õigusaktidega temale pandud kohustuste täitmise eest.</w:t>
      </w:r>
    </w:p>
    <w:p w:rsidR="00130BCF" w:rsidRPr="006D1367" w:rsidRDefault="00130BCF" w:rsidP="00130BCF">
      <w:pPr>
        <w:pStyle w:val="Default"/>
        <w:rPr>
          <w:rFonts w:ascii="Times New Roman" w:hAnsi="Times New Roman" w:cs="Times New Roman"/>
        </w:rPr>
      </w:pP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V. ÕIGUSED TÖÖKOHUSTUSTE TÄITMISEL</w:t>
      </w: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130BCF" w:rsidRPr="00462DA7" w:rsidTr="0011486B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913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Allkirja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Teehoiu ja teemajanduse töövaldkonda puudutavatel ametialastel dokumentidel (tee sulgemise load, tee projektide ja liiklus-skeemide kooskõlastused, ametikirjad, avaldused, taotlused, veoload, hooldustööde aktid, remont- ja ehitustööde järgsed ülevaatuse aktid, garantiiperioodi eelsed ülevaatuse aktid), teehoiu ja teid puudutavatel statistilistel ülevaadetel ja aruannetel, teederegistri väljavõtetel, eelnõude kooskõlastustel ning järelvalve- ja väärteomenetluse dokumentidel</w:t>
            </w:r>
          </w:p>
        </w:tc>
      </w:tr>
      <w:tr w:rsidR="00130BCF" w:rsidRPr="00462DA7" w:rsidTr="0011486B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.Info saamise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CF" w:rsidRPr="00462DA7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vallavalitsuse</w:t>
            </w: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 xml:space="preserve"> ja -volikogu töö kohta ning vajadusel nõuda vallavalitsuse teistelt struktuuriüksustelt, valla territooriumil paiknevatelt juriidilistelt ja füüsilistelt isikutelt oma tööülesanne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täitmiseks vajalikke andmeid</w:t>
            </w:r>
          </w:p>
        </w:tc>
      </w:tr>
      <w:tr w:rsidR="00130BCF" w:rsidRPr="00462DA7" w:rsidTr="0011486B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3.Ettepanekute õigus: 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juhatajale ameti töö paremaks korraldamiseks ja ülesannete muutmise kohta, komisjonidele ja töörühmadele teede valdkonna ülesannete täitmiseks, valla ja valdkonna arengukavade väljatöötamisel ning uuendamisel</w:t>
            </w:r>
          </w:p>
        </w:tc>
      </w:tr>
      <w:tr w:rsidR="00130BCF" w:rsidRPr="00462DA7" w:rsidTr="0011486B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4.Täiendõppe 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koolitusel käimise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CF" w:rsidRPr="00E124C7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vastavalt valla eelarvele</w:t>
            </w:r>
          </w:p>
        </w:tc>
      </w:tr>
    </w:tbl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VI. NÕUDED KVALIFIKATSIOONILE</w:t>
      </w:r>
    </w:p>
    <w:p w:rsidR="00130BCF" w:rsidRPr="00462DA7" w:rsidRDefault="00130BCF" w:rsidP="00130B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130BCF" w:rsidRPr="00462DA7" w:rsidTr="0011486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1. Haridus: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365FA1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tehniline </w:t>
            </w:r>
            <w:r w:rsidR="00130BCF" w:rsidRPr="00462DA7">
              <w:rPr>
                <w:rFonts w:ascii="Times New Roman" w:hAnsi="Times New Roman" w:cs="Times New Roman"/>
                <w:sz w:val="24"/>
                <w:szCs w:val="24"/>
              </w:rPr>
              <w:t>kõrgharidus</w:t>
            </w:r>
          </w:p>
        </w:tc>
      </w:tr>
      <w:tr w:rsidR="00130BCF" w:rsidRPr="00462DA7" w:rsidTr="0011486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2. Oskused ja teadmised: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E52354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1) avaliku halduse organisatsiooni ja ametialaste õigusaktide ning kohaliku omavalitsuse asjaajamiskorra tundmine;</w:t>
            </w:r>
          </w:p>
          <w:p w:rsidR="00130BCF" w:rsidRPr="00E52354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2) teadmiste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mitmekülgne, 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oskuslik ja asjatundlik rakendamine kohaliku omavalitsuse töökorralduse ja ülesannete täitmisel;</w:t>
            </w:r>
          </w:p>
          <w:p w:rsidR="00130BCF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spetsialisti tasemel arvuti kasutamise oskus ning 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vajalike teksti-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tabelitöötlusprogrammide ja teiste arvutiprogrammide (teede register, CSV põhised toimingud, GIS süsteemid, riiklikud infosüsteemid) ning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andmekogude kasutamisoskus kõrgemal tasemel;</w:t>
            </w:r>
          </w:p>
          <w:p w:rsidR="00130BCF" w:rsidRPr="00F54284" w:rsidRDefault="00130BCF" w:rsidP="00114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B-kategooria autojuhiluba.</w:t>
            </w:r>
          </w:p>
        </w:tc>
      </w:tr>
      <w:tr w:rsidR="00130BCF" w:rsidRPr="00462DA7" w:rsidTr="0011486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3. Võõrkeelte oskus: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oskus suhtlemistasemel;</w:t>
            </w:r>
          </w:p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skus kõnes ja kirjas kesktasemel.</w:t>
            </w:r>
          </w:p>
        </w:tc>
      </w:tr>
      <w:tr w:rsidR="00130BCF" w:rsidRPr="00462DA7" w:rsidTr="0011486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4. Isikuomadused: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E52354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1) hea suhtlemis-, eneseväljendus- ja kuulamisoskus;</w:t>
            </w:r>
          </w:p>
          <w:p w:rsidR="00130BCF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2) otsustus-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ja vastutusvõime, sealhulgas kohu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 täpne ja õigeaegne täitmine, koostöötahe ja kohusetunne;</w:t>
            </w:r>
          </w:p>
          <w:p w:rsidR="00130BCF" w:rsidRPr="00E52354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valmidus meeskonnatööks;</w:t>
            </w:r>
          </w:p>
          <w:p w:rsidR="00130BCF" w:rsidRPr="005376EA" w:rsidRDefault="00130BCF" w:rsidP="0011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võime töötada pingeolukorras ja kõrge stressitaluvus</w:t>
            </w:r>
          </w:p>
        </w:tc>
      </w:tr>
      <w:tr w:rsidR="00130BCF" w:rsidRPr="00462DA7" w:rsidTr="0011486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5. Eelnev töökogemus: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BCF" w:rsidRPr="00462DA7" w:rsidRDefault="00130BCF" w:rsidP="001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soovitavalt avalikus sektoris</w:t>
            </w:r>
          </w:p>
        </w:tc>
      </w:tr>
    </w:tbl>
    <w:p w:rsidR="00130BCF" w:rsidRPr="00462DA7" w:rsidRDefault="00130BCF" w:rsidP="0013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CF" w:rsidRPr="00B72A78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VII.</w:t>
      </w:r>
      <w:r w:rsidRPr="00B72A78">
        <w:rPr>
          <w:rFonts w:ascii="Times New Roman" w:hAnsi="Times New Roman" w:cs="Times New Roman"/>
          <w:sz w:val="24"/>
          <w:szCs w:val="24"/>
        </w:rPr>
        <w:t xml:space="preserve"> </w:t>
      </w:r>
      <w:r w:rsidRPr="00B72A78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130BCF" w:rsidRDefault="00130BCF" w:rsidP="0013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Ametijuhend vaadatakse läbi igal aastal pärast</w:t>
      </w:r>
      <w:r>
        <w:rPr>
          <w:rFonts w:ascii="Times New Roman" w:hAnsi="Times New Roman" w:cs="Times New Roman"/>
          <w:sz w:val="24"/>
          <w:szCs w:val="24"/>
        </w:rPr>
        <w:t xml:space="preserve"> vallaeelarve vastuvõtmist ning</w:t>
      </w:r>
      <w:r w:rsidRPr="00B72A78">
        <w:rPr>
          <w:rFonts w:ascii="Times New Roman" w:hAnsi="Times New Roman" w:cs="Times New Roman"/>
          <w:sz w:val="24"/>
          <w:szCs w:val="24"/>
        </w:rPr>
        <w:t xml:space="preserve"> vajadusel</w:t>
      </w:r>
      <w:r>
        <w:rPr>
          <w:rFonts w:ascii="Times New Roman" w:hAnsi="Times New Roman" w:cs="Times New Roman"/>
          <w:sz w:val="24"/>
          <w:szCs w:val="24"/>
        </w:rPr>
        <w:t xml:space="preserve"> seda</w:t>
      </w:r>
      <w:r w:rsidRPr="00B72A78">
        <w:rPr>
          <w:rFonts w:ascii="Times New Roman" w:hAnsi="Times New Roman" w:cs="Times New Roman"/>
          <w:sz w:val="24"/>
          <w:szCs w:val="24"/>
        </w:rPr>
        <w:t xml:space="preserve"> muudetakse. Ametijuhendit võib muuta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B72A78">
        <w:rPr>
          <w:rFonts w:ascii="Times New Roman" w:hAnsi="Times New Roman" w:cs="Times New Roman"/>
          <w:sz w:val="24"/>
          <w:szCs w:val="24"/>
        </w:rPr>
        <w:t>juhtudel, kui muudatuse aluseks on kehtivad õigusaktid või vajadus ümber korraldada tööd struktuuriüksuses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BCF" w:rsidRPr="00B72A78" w:rsidRDefault="00130BCF" w:rsidP="0013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BCF" w:rsidRPr="00B72A78" w:rsidRDefault="00130BCF" w:rsidP="00130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VIII. LÕPPSÄTTED</w:t>
      </w:r>
    </w:p>
    <w:p w:rsidR="00130BCF" w:rsidRPr="00B72A78" w:rsidRDefault="00130BCF" w:rsidP="00130B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Ametijuhe</w:t>
      </w:r>
      <w:r>
        <w:rPr>
          <w:rFonts w:ascii="Times New Roman" w:hAnsi="Times New Roman" w:cs="Times New Roman"/>
          <w:sz w:val="24"/>
          <w:szCs w:val="24"/>
        </w:rPr>
        <w:t>ndiga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allkirjaga ametijuhendi koopial;</w:t>
      </w:r>
    </w:p>
    <w:p w:rsidR="00130BCF" w:rsidRPr="00B72A78" w:rsidRDefault="00130BCF" w:rsidP="00130B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Esmakordsel teenistusse võtmisel antakse samaae</w:t>
      </w:r>
      <w:r>
        <w:rPr>
          <w:rFonts w:ascii="Times New Roman" w:hAnsi="Times New Roman" w:cs="Times New Roman"/>
          <w:sz w:val="24"/>
          <w:szCs w:val="24"/>
        </w:rPr>
        <w:t xml:space="preserve">gselt ametijuhendiga ametnikule </w:t>
      </w:r>
      <w:r w:rsidRPr="00B72A78">
        <w:rPr>
          <w:rFonts w:ascii="Times New Roman" w:hAnsi="Times New Roman" w:cs="Times New Roman"/>
          <w:sz w:val="24"/>
          <w:szCs w:val="24"/>
        </w:rPr>
        <w:t>tutvumiseks V</w:t>
      </w:r>
      <w:r>
        <w:rPr>
          <w:rFonts w:ascii="Times New Roman" w:hAnsi="Times New Roman" w:cs="Times New Roman"/>
          <w:sz w:val="24"/>
          <w:szCs w:val="24"/>
        </w:rPr>
        <w:t>allavalitsuse sisekorraeeskiri</w:t>
      </w:r>
      <w:r w:rsidRPr="00B72A78">
        <w:rPr>
          <w:rFonts w:ascii="Times New Roman" w:hAnsi="Times New Roman" w:cs="Times New Roman"/>
          <w:sz w:val="24"/>
          <w:szCs w:val="24"/>
        </w:rPr>
        <w:t>, mi</w:t>
      </w:r>
      <w:r>
        <w:rPr>
          <w:rFonts w:ascii="Times New Roman" w:hAnsi="Times New Roman" w:cs="Times New Roman"/>
          <w:sz w:val="24"/>
          <w:szCs w:val="24"/>
        </w:rPr>
        <w:t>llega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sama allkirjaga ametijuhendil.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2"/>
      </w:tblGrid>
      <w:tr w:rsidR="00130BCF" w:rsidRPr="00B72A78" w:rsidTr="0011486B">
        <w:trPr>
          <w:trHeight w:val="109"/>
        </w:trPr>
        <w:tc>
          <w:tcPr>
            <w:tcW w:w="6132" w:type="dxa"/>
          </w:tcPr>
          <w:p w:rsidR="00130BCF" w:rsidRPr="00B72A78" w:rsidRDefault="00130BCF" w:rsidP="00114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BCF" w:rsidRPr="00B72A78" w:rsidTr="0011486B">
        <w:trPr>
          <w:trHeight w:val="109"/>
        </w:trPr>
        <w:tc>
          <w:tcPr>
            <w:tcW w:w="6132" w:type="dxa"/>
          </w:tcPr>
          <w:p w:rsidR="00130BCF" w:rsidRPr="00B72A78" w:rsidRDefault="00130BCF" w:rsidP="00114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30BCF" w:rsidRPr="00462DA7" w:rsidRDefault="00130BCF" w:rsidP="0013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Ametniku</w:t>
      </w:r>
      <w:r w:rsidRPr="00462DA7">
        <w:rPr>
          <w:rFonts w:ascii="Times New Roman" w:hAnsi="Times New Roman" w:cs="Times New Roman"/>
          <w:sz w:val="24"/>
          <w:szCs w:val="24"/>
        </w:rPr>
        <w:t xml:space="preserve"> ees- ja perekonnanimi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130BCF" w:rsidRPr="00462DA7" w:rsidRDefault="00130BCF" w:rsidP="00130BCF">
      <w:pPr>
        <w:pStyle w:val="Default"/>
        <w:rPr>
          <w:rFonts w:ascii="Times New Roman" w:hAnsi="Times New Roman" w:cs="Times New Roman"/>
        </w:rPr>
      </w:pPr>
    </w:p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multilevel"/>
    <w:tmpl w:val="8F24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19D"/>
    <w:multiLevelType w:val="multilevel"/>
    <w:tmpl w:val="2C3A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CF"/>
    <w:rsid w:val="00025511"/>
    <w:rsid w:val="00044E3E"/>
    <w:rsid w:val="00083896"/>
    <w:rsid w:val="00130BCF"/>
    <w:rsid w:val="0029724E"/>
    <w:rsid w:val="002C67B6"/>
    <w:rsid w:val="002E18C2"/>
    <w:rsid w:val="00314D92"/>
    <w:rsid w:val="0031650E"/>
    <w:rsid w:val="00365FA1"/>
    <w:rsid w:val="004F418C"/>
    <w:rsid w:val="005E7A0F"/>
    <w:rsid w:val="0061789A"/>
    <w:rsid w:val="006508F6"/>
    <w:rsid w:val="00663E83"/>
    <w:rsid w:val="006B36DF"/>
    <w:rsid w:val="006F5C5E"/>
    <w:rsid w:val="007C3C74"/>
    <w:rsid w:val="007E1DA7"/>
    <w:rsid w:val="008C64F5"/>
    <w:rsid w:val="008D31B8"/>
    <w:rsid w:val="009134C8"/>
    <w:rsid w:val="00943A34"/>
    <w:rsid w:val="00990D5D"/>
    <w:rsid w:val="009B3D9A"/>
    <w:rsid w:val="009E35EF"/>
    <w:rsid w:val="00A04BCD"/>
    <w:rsid w:val="00A06F4D"/>
    <w:rsid w:val="00A51866"/>
    <w:rsid w:val="00BF7FB2"/>
    <w:rsid w:val="00C0420C"/>
    <w:rsid w:val="00C273A3"/>
    <w:rsid w:val="00CB0D8F"/>
    <w:rsid w:val="00CE027C"/>
    <w:rsid w:val="00E770DB"/>
    <w:rsid w:val="00E836D0"/>
    <w:rsid w:val="00F03786"/>
    <w:rsid w:val="00F4348E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30BC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30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91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30BC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30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91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1730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13</cp:revision>
  <dcterms:created xsi:type="dcterms:W3CDTF">2014-01-20T07:39:00Z</dcterms:created>
  <dcterms:modified xsi:type="dcterms:W3CDTF">2014-04-09T07:15:00Z</dcterms:modified>
</cp:coreProperties>
</file>